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6558" w:rsidRDefault="000D6558" w:rsidP="000D65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0D6558" w:rsidRPr="007378A4" w:rsidRDefault="000D6558" w:rsidP="000D65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11.09.2023 №3589</w:t>
      </w:r>
    </w:p>
    <w:p w:rsidR="000D6558" w:rsidRDefault="000D6558" w:rsidP="000D655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58" w:rsidRPr="007378A4" w:rsidRDefault="000D6558" w:rsidP="000D655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58" w:rsidRPr="00836078" w:rsidRDefault="000D6558" w:rsidP="000D65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7A">
        <w:rPr>
          <w:rFonts w:ascii="Times New Roman" w:hAnsi="Times New Roman" w:cs="Times New Roman"/>
          <w:sz w:val="28"/>
          <w:szCs w:val="28"/>
        </w:rPr>
        <w:t xml:space="preserve">     </w:t>
      </w:r>
      <w:r w:rsidRPr="00836078">
        <w:rPr>
          <w:rFonts w:ascii="Times New Roman" w:hAnsi="Times New Roman" w:cs="Times New Roman"/>
          <w:sz w:val="28"/>
          <w:szCs w:val="28"/>
        </w:rPr>
        <w:t xml:space="preserve">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78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0D6558" w:rsidRPr="008E4145" w:rsidRDefault="000D6558" w:rsidP="008E4145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8F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«Всеволожский муниципальный район» Ленинградс</w:t>
      </w:r>
      <w:r>
        <w:rPr>
          <w:rFonts w:ascii="Times New Roman" w:hAnsi="Times New Roman" w:cs="Times New Roman"/>
          <w:sz w:val="28"/>
          <w:szCs w:val="28"/>
        </w:rPr>
        <w:t>кой области от 11.09.2023 № 3589</w:t>
      </w:r>
      <w:r w:rsidRPr="00EE498F">
        <w:rPr>
          <w:rFonts w:ascii="Times New Roman" w:hAnsi="Times New Roman" w:cs="Times New Roman"/>
          <w:sz w:val="28"/>
          <w:szCs w:val="28"/>
        </w:rPr>
        <w:t xml:space="preserve"> «</w:t>
      </w:r>
      <w:r w:rsidRPr="008E41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</w:t>
      </w:r>
      <w:bookmarkStart w:id="0" w:name="_GoBack"/>
      <w:bookmarkEnd w:id="0"/>
      <w:r w:rsidRPr="008E4145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Pr="00EE498F">
        <w:rPr>
          <w:rFonts w:ascii="Times New Roman" w:hAnsi="Times New Roman" w:cs="Times New Roman"/>
          <w:sz w:val="28"/>
          <w:szCs w:val="28"/>
        </w:rPr>
        <w:t>«</w:t>
      </w:r>
      <w:r w:rsidRPr="00A36A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>
        <w:rPr>
          <w:rFonts w:ascii="Times New Roman" w:hAnsi="Times New Roman" w:cs="Times New Roman"/>
          <w:sz w:val="28"/>
          <w:szCs w:val="28"/>
        </w:rPr>
        <w:t>» (далее-постановление, административный регламент)</w:t>
      </w:r>
      <w:r w:rsidRPr="00EE498F">
        <w:rPr>
          <w:rFonts w:ascii="Times New Roman" w:hAnsi="Times New Roman" w:cs="Times New Roman"/>
          <w:sz w:val="28"/>
          <w:szCs w:val="28"/>
        </w:rPr>
        <w:t xml:space="preserve"> </w:t>
      </w:r>
      <w:r w:rsidRPr="008E41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5EA5" w:rsidRPr="008E4145" w:rsidRDefault="0098532A" w:rsidP="008E414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1.2</w:t>
      </w:r>
      <w:r w:rsidR="00D97220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="000D655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0D655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и муниципальных услуг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D6558" w:rsidRPr="008E4145" w:rsidRDefault="003C5EA5" w:rsidP="008E4145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16388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2.3 Приложения к Постановлению дополнить абзацами следующего содержания: «</w:t>
      </w:r>
      <w:r w:rsidR="000D655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</w:t>
      </w:r>
      <w:r w:rsidR="000D655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D6558" w:rsidRPr="000D6558" w:rsidRDefault="000D6558" w:rsidP="008E414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58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Pr="008E4145" w:rsidRDefault="000D6558" w:rsidP="008E41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5">
        <w:rPr>
          <w:rFonts w:ascii="Times New Roman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8E4145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1E2416" w:rsidRPr="008E4145">
        <w:rPr>
          <w:rFonts w:ascii="Times New Roman" w:hAnsi="Times New Roman" w:cs="Times New Roman"/>
          <w:sz w:val="28"/>
          <w:szCs w:val="28"/>
        </w:rPr>
        <w:t>»;</w:t>
      </w:r>
    </w:p>
    <w:p w:rsidR="000D6558" w:rsidRPr="008E4145" w:rsidRDefault="000D6558" w:rsidP="008E41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5">
        <w:rPr>
          <w:rFonts w:ascii="Times New Roman" w:hAnsi="Times New Roman" w:cs="Times New Roman"/>
          <w:sz w:val="28"/>
          <w:szCs w:val="28"/>
        </w:rPr>
        <w:t>1.3. В подпункте 2 пункта 2.4. Приложения к Постановлению, фразу «</w:t>
      </w:r>
      <w:r w:rsidRPr="008E4145">
        <w:rPr>
          <w:rFonts w:ascii="Times New Roman" w:hAnsi="Times New Roman" w:cs="Times New Roman"/>
          <w:sz w:val="28"/>
          <w:szCs w:val="28"/>
        </w:rPr>
        <w:t>в период до 01.01.202</w:t>
      </w:r>
      <w:r w:rsidRPr="008E4145">
        <w:rPr>
          <w:rFonts w:ascii="Times New Roman" w:hAnsi="Times New Roman" w:cs="Times New Roman"/>
          <w:sz w:val="28"/>
          <w:szCs w:val="28"/>
        </w:rPr>
        <w:t>4» заменить фразой «</w:t>
      </w:r>
      <w:r w:rsidRPr="008E4145">
        <w:rPr>
          <w:rFonts w:ascii="Times New Roman" w:hAnsi="Times New Roman" w:cs="Times New Roman"/>
          <w:sz w:val="28"/>
          <w:szCs w:val="28"/>
        </w:rPr>
        <w:t>в период до 01.01.2025</w:t>
      </w:r>
      <w:r w:rsidRPr="008E4145">
        <w:rPr>
          <w:rFonts w:ascii="Times New Roman" w:hAnsi="Times New Roman" w:cs="Times New Roman"/>
          <w:sz w:val="28"/>
          <w:szCs w:val="28"/>
        </w:rPr>
        <w:t>»;</w:t>
      </w:r>
    </w:p>
    <w:p w:rsidR="000D6558" w:rsidRPr="008E4145" w:rsidRDefault="001E2416" w:rsidP="008E41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5">
        <w:rPr>
          <w:rFonts w:ascii="Times New Roman" w:hAnsi="Times New Roman" w:cs="Times New Roman"/>
          <w:sz w:val="28"/>
          <w:szCs w:val="28"/>
        </w:rPr>
        <w:t>1</w:t>
      </w:r>
      <w:r w:rsidR="000D6558" w:rsidRPr="008E4145">
        <w:rPr>
          <w:rFonts w:ascii="Times New Roman" w:hAnsi="Times New Roman" w:cs="Times New Roman"/>
          <w:sz w:val="28"/>
          <w:szCs w:val="28"/>
        </w:rPr>
        <w:t>.4</w:t>
      </w:r>
      <w:r w:rsidRPr="008E4145">
        <w:rPr>
          <w:rFonts w:ascii="Times New Roman" w:hAnsi="Times New Roman" w:cs="Times New Roman"/>
          <w:sz w:val="28"/>
          <w:szCs w:val="28"/>
        </w:rPr>
        <w:t xml:space="preserve">. </w:t>
      </w:r>
      <w:r w:rsidR="000D6558" w:rsidRPr="008E4145">
        <w:rPr>
          <w:rFonts w:ascii="Times New Roman" w:hAnsi="Times New Roman" w:cs="Times New Roman"/>
          <w:sz w:val="28"/>
          <w:szCs w:val="28"/>
        </w:rPr>
        <w:t>Абзац 8 пункта 2.5. Приложения к Постановлению читать в новой редакции следующего содержания: «</w:t>
      </w:r>
      <w:r w:rsidR="000D6558" w:rsidRPr="008E4145">
        <w:rPr>
          <w:rFonts w:ascii="Times New Roman" w:hAnsi="Times New Roman" w:cs="Times New Roman"/>
          <w:sz w:val="28"/>
          <w:szCs w:val="28"/>
        </w:rPr>
        <w:t>- 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0D6558" w:rsidRPr="008E4145" w:rsidRDefault="000D6558" w:rsidP="008E41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5">
        <w:rPr>
          <w:rFonts w:ascii="Times New Roman" w:hAnsi="Times New Roman" w:cs="Times New Roman"/>
          <w:sz w:val="28"/>
          <w:szCs w:val="28"/>
        </w:rPr>
        <w:t>1.5. В подпункте 3.2.5. пункта 3.2. Приложения к Постановлению слова «</w:t>
      </w:r>
      <w:r w:rsidRPr="008E4145">
        <w:rPr>
          <w:rFonts w:ascii="Times New Roman" w:hAnsi="Times New Roman" w:cs="Times New Roman"/>
          <w:sz w:val="28"/>
          <w:szCs w:val="28"/>
        </w:rPr>
        <w:t>ПГУ ЛО и (или)</w:t>
      </w:r>
      <w:r w:rsidRPr="008E4145">
        <w:rPr>
          <w:rFonts w:ascii="Times New Roman" w:hAnsi="Times New Roman" w:cs="Times New Roman"/>
          <w:sz w:val="28"/>
          <w:szCs w:val="28"/>
        </w:rPr>
        <w:t>»-исключить;</w:t>
      </w:r>
    </w:p>
    <w:p w:rsidR="008E4145" w:rsidRDefault="008E4145" w:rsidP="003C5E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6E0" w:rsidRPr="008E4145" w:rsidRDefault="00B03BC8" w:rsidP="003C5E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B68EB" w:rsidRDefault="00CB68EB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79B8"/>
    <w:rsid w:val="0003519C"/>
    <w:rsid w:val="0004318A"/>
    <w:rsid w:val="00043EBC"/>
    <w:rsid w:val="000723E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55F29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54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2024-09-25T13:42:00Z</cp:lastPrinted>
  <dcterms:created xsi:type="dcterms:W3CDTF">2024-09-26T07:44:00Z</dcterms:created>
  <dcterms:modified xsi:type="dcterms:W3CDTF">2024-09-26T07:44:00Z</dcterms:modified>
</cp:coreProperties>
</file>